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F4B4" w14:textId="77777777" w:rsidR="00295797" w:rsidRPr="009E7D6D" w:rsidRDefault="000E6141" w:rsidP="009E7D6D">
      <w:pPr>
        <w:spacing w:line="240" w:lineRule="auto"/>
        <w:jc w:val="center"/>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A License for Parents</w:t>
      </w:r>
    </w:p>
    <w:p w14:paraId="138F7F53" w14:textId="77777777" w:rsidR="00295797" w:rsidRPr="009E7D6D" w:rsidRDefault="00295797">
      <w:pPr>
        <w:spacing w:line="240" w:lineRule="auto"/>
        <w:rPr>
          <w:rFonts w:ascii="Times New Roman" w:eastAsia="Times New Roman" w:hAnsi="Times New Roman" w:cs="Times New Roman"/>
          <w:b/>
          <w:sz w:val="24"/>
          <w:szCs w:val="24"/>
        </w:rPr>
      </w:pPr>
    </w:p>
    <w:p w14:paraId="03145624" w14:textId="77777777" w:rsidR="00295797" w:rsidRPr="009E7D6D" w:rsidRDefault="000E6141">
      <w:pPr>
        <w:spacing w:line="240" w:lineRule="auto"/>
        <w:ind w:firstLine="720"/>
        <w:rPr>
          <w:rFonts w:ascii="Times New Roman" w:eastAsia="Times New Roman" w:hAnsi="Times New Roman" w:cs="Times New Roman"/>
          <w:sz w:val="24"/>
          <w:szCs w:val="24"/>
          <w:vertAlign w:val="superscript"/>
        </w:rPr>
      </w:pPr>
      <w:r w:rsidRPr="009E7D6D">
        <w:rPr>
          <w:rFonts w:ascii="Times New Roman" w:eastAsia="Times New Roman" w:hAnsi="Times New Roman" w:cs="Times New Roman"/>
          <w:sz w:val="24"/>
          <w:szCs w:val="24"/>
        </w:rPr>
        <w:t xml:space="preserve">On August </w:t>
      </w:r>
      <w:proofErr w:type="gramStart"/>
      <w:r w:rsidRPr="009E7D6D">
        <w:rPr>
          <w:rFonts w:ascii="Times New Roman" w:eastAsia="Times New Roman" w:hAnsi="Times New Roman" w:cs="Times New Roman"/>
          <w:sz w:val="24"/>
          <w:szCs w:val="24"/>
        </w:rPr>
        <w:t>12</w:t>
      </w:r>
      <w:proofErr w:type="gramEnd"/>
      <w:r w:rsidRPr="009E7D6D">
        <w:rPr>
          <w:rFonts w:ascii="Times New Roman" w:eastAsia="Times New Roman" w:hAnsi="Times New Roman" w:cs="Times New Roman"/>
          <w:sz w:val="24"/>
          <w:szCs w:val="24"/>
        </w:rPr>
        <w:t xml:space="preserve"> 2016, Jennifer </w:t>
      </w:r>
      <w:proofErr w:type="spellStart"/>
      <w:r w:rsidRPr="009E7D6D">
        <w:rPr>
          <w:rFonts w:ascii="Times New Roman" w:eastAsia="Times New Roman" w:hAnsi="Times New Roman" w:cs="Times New Roman"/>
          <w:sz w:val="24"/>
          <w:szCs w:val="24"/>
        </w:rPr>
        <w:t>Denen</w:t>
      </w:r>
      <w:proofErr w:type="spellEnd"/>
      <w:r w:rsidRPr="009E7D6D">
        <w:rPr>
          <w:rFonts w:ascii="Times New Roman" w:eastAsia="Times New Roman" w:hAnsi="Times New Roman" w:cs="Times New Roman"/>
          <w:sz w:val="24"/>
          <w:szCs w:val="24"/>
        </w:rPr>
        <w:t xml:space="preserve"> and her boyfriend Clarence Reed were charged with domestic battery after </w:t>
      </w:r>
      <w:proofErr w:type="spellStart"/>
      <w:r w:rsidRPr="009E7D6D">
        <w:rPr>
          <w:rFonts w:ascii="Times New Roman" w:eastAsia="Times New Roman" w:hAnsi="Times New Roman" w:cs="Times New Roman"/>
          <w:sz w:val="24"/>
          <w:szCs w:val="24"/>
        </w:rPr>
        <w:t>Denen’s</w:t>
      </w:r>
      <w:proofErr w:type="spellEnd"/>
      <w:r w:rsidRPr="009E7D6D">
        <w:rPr>
          <w:rFonts w:ascii="Times New Roman" w:eastAsia="Times New Roman" w:hAnsi="Times New Roman" w:cs="Times New Roman"/>
          <w:sz w:val="24"/>
          <w:szCs w:val="24"/>
        </w:rPr>
        <w:t xml:space="preserve"> daughter was found bruised and malnourished when police arrived to the family’s home in Hot Springs, Arkansas.  </w:t>
      </w:r>
      <w:r w:rsidRPr="009E7D6D">
        <w:rPr>
          <w:rFonts w:ascii="Times New Roman" w:eastAsia="Times New Roman" w:hAnsi="Times New Roman" w:cs="Times New Roman"/>
          <w:sz w:val="24"/>
          <w:szCs w:val="24"/>
        </w:rPr>
        <w:t xml:space="preserve">When asked for her name, the girl replied “idiot”, evidently because this </w:t>
      </w:r>
      <w:bookmarkStart w:id="0" w:name="_GoBack"/>
      <w:bookmarkEnd w:id="0"/>
      <w:r w:rsidRPr="009E7D6D">
        <w:rPr>
          <w:rFonts w:ascii="Times New Roman" w:eastAsia="Times New Roman" w:hAnsi="Times New Roman" w:cs="Times New Roman"/>
          <w:sz w:val="24"/>
          <w:szCs w:val="24"/>
        </w:rPr>
        <w:t xml:space="preserve">was how she was called at home.  </w:t>
      </w:r>
      <w:proofErr w:type="spellStart"/>
      <w:r w:rsidRPr="009E7D6D">
        <w:rPr>
          <w:rFonts w:ascii="Times New Roman" w:eastAsia="Times New Roman" w:hAnsi="Times New Roman" w:cs="Times New Roman"/>
          <w:sz w:val="24"/>
          <w:szCs w:val="24"/>
        </w:rPr>
        <w:t>Denen</w:t>
      </w:r>
      <w:proofErr w:type="spellEnd"/>
      <w:r w:rsidRPr="009E7D6D">
        <w:rPr>
          <w:rFonts w:ascii="Times New Roman" w:eastAsia="Times New Roman" w:hAnsi="Times New Roman" w:cs="Times New Roman"/>
          <w:sz w:val="24"/>
          <w:szCs w:val="24"/>
        </w:rPr>
        <w:t xml:space="preserve"> and Reed were charged with child abuse.</w:t>
      </w:r>
      <w:hyperlink r:id="rId7">
        <w:r w:rsidRPr="009E7D6D">
          <w:rPr>
            <w:rFonts w:ascii="Times New Roman" w:eastAsia="Times New Roman" w:hAnsi="Times New Roman" w:cs="Times New Roman"/>
            <w:sz w:val="24"/>
            <w:szCs w:val="24"/>
            <w:u w:val="single"/>
            <w:vertAlign w:val="superscript"/>
          </w:rPr>
          <w:t>[1]</w:t>
        </w:r>
      </w:hyperlink>
    </w:p>
    <w:p w14:paraId="3E396564" w14:textId="77777777" w:rsidR="00295797" w:rsidRPr="009E7D6D" w:rsidRDefault="000E6141">
      <w:pPr>
        <w:spacing w:line="240" w:lineRule="auto"/>
        <w:ind w:firstLine="720"/>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Child abuse is one of the most prominent social issues in our contemporary society.  The National Children’s Alliance reports that approximately 700,000 children are abused in the U.S. each year –and that in 78.1% of the cases the abuser</w:t>
      </w:r>
      <w:r w:rsidRPr="009E7D6D">
        <w:rPr>
          <w:rFonts w:ascii="Times New Roman" w:eastAsia="Times New Roman" w:hAnsi="Times New Roman" w:cs="Times New Roman"/>
          <w:sz w:val="24"/>
          <w:szCs w:val="24"/>
        </w:rPr>
        <w:t>s are the parents.</w:t>
      </w:r>
      <w:hyperlink r:id="rId8">
        <w:r w:rsidRPr="009E7D6D">
          <w:rPr>
            <w:rFonts w:ascii="Times New Roman" w:eastAsia="Times New Roman" w:hAnsi="Times New Roman" w:cs="Times New Roman"/>
            <w:sz w:val="24"/>
            <w:szCs w:val="24"/>
            <w:u w:val="single"/>
            <w:vertAlign w:val="superscript"/>
          </w:rPr>
          <w:t>[2]</w:t>
        </w:r>
      </w:hyperlink>
    </w:p>
    <w:p w14:paraId="3AF37DA7" w14:textId="77777777" w:rsidR="00295797" w:rsidRPr="009E7D6D" w:rsidRDefault="000E6141">
      <w:pPr>
        <w:spacing w:line="240" w:lineRule="auto"/>
        <w:ind w:firstLine="720"/>
        <w:rPr>
          <w:rFonts w:ascii="Times New Roman" w:eastAsia="Times New Roman" w:hAnsi="Times New Roman" w:cs="Times New Roman"/>
          <w:sz w:val="24"/>
          <w:szCs w:val="24"/>
          <w:vertAlign w:val="superscript"/>
        </w:rPr>
      </w:pPr>
      <w:r w:rsidRPr="009E7D6D">
        <w:rPr>
          <w:rFonts w:ascii="Times New Roman" w:eastAsia="Times New Roman" w:hAnsi="Times New Roman" w:cs="Times New Roman"/>
          <w:sz w:val="24"/>
          <w:szCs w:val="24"/>
        </w:rPr>
        <w:t xml:space="preserve">A potential solution for the staggering rates of child abuse may be parental licensing – requiring a license for anybody </w:t>
      </w:r>
      <w:r w:rsidRPr="009E7D6D">
        <w:rPr>
          <w:rFonts w:ascii="Times New Roman" w:eastAsia="Times New Roman" w:hAnsi="Times New Roman" w:cs="Times New Roman"/>
          <w:sz w:val="24"/>
          <w:szCs w:val="24"/>
        </w:rPr>
        <w:t xml:space="preserve">who wishes to have and/or raise a child, </w:t>
      </w:r>
      <w:proofErr w:type="gramStart"/>
      <w:r w:rsidRPr="009E7D6D">
        <w:rPr>
          <w:rFonts w:ascii="Times New Roman" w:eastAsia="Times New Roman" w:hAnsi="Times New Roman" w:cs="Times New Roman"/>
          <w:sz w:val="24"/>
          <w:szCs w:val="24"/>
        </w:rPr>
        <w:t>similar to</w:t>
      </w:r>
      <w:proofErr w:type="gramEnd"/>
      <w:r w:rsidRPr="009E7D6D">
        <w:rPr>
          <w:rFonts w:ascii="Times New Roman" w:eastAsia="Times New Roman" w:hAnsi="Times New Roman" w:cs="Times New Roman"/>
          <w:sz w:val="24"/>
          <w:szCs w:val="24"/>
        </w:rPr>
        <w:t xml:space="preserve"> a driver’s license.  This idea was first introduced by author and philosophy professor Hugh </w:t>
      </w:r>
      <w:proofErr w:type="spellStart"/>
      <w:r w:rsidRPr="009E7D6D">
        <w:rPr>
          <w:rFonts w:ascii="Times New Roman" w:eastAsia="Times New Roman" w:hAnsi="Times New Roman" w:cs="Times New Roman"/>
          <w:sz w:val="24"/>
          <w:szCs w:val="24"/>
        </w:rPr>
        <w:t>LaFollette</w:t>
      </w:r>
      <w:proofErr w:type="spellEnd"/>
      <w:r w:rsidRPr="009E7D6D">
        <w:rPr>
          <w:rFonts w:ascii="Times New Roman" w:eastAsia="Times New Roman" w:hAnsi="Times New Roman" w:cs="Times New Roman"/>
          <w:sz w:val="24"/>
          <w:szCs w:val="24"/>
        </w:rPr>
        <w:t xml:space="preserve"> in 1980 in his article </w:t>
      </w:r>
      <w:r w:rsidRPr="009E7D6D">
        <w:rPr>
          <w:rFonts w:ascii="Times New Roman" w:eastAsia="Times New Roman" w:hAnsi="Times New Roman" w:cs="Times New Roman"/>
          <w:i/>
          <w:sz w:val="24"/>
          <w:szCs w:val="24"/>
        </w:rPr>
        <w:t>Licensing Parents.</w:t>
      </w:r>
      <w:hyperlink r:id="rId9" w:anchor="page_scan_tab_contents">
        <w:r w:rsidRPr="009E7D6D">
          <w:rPr>
            <w:rFonts w:ascii="Times New Roman" w:eastAsia="Times New Roman" w:hAnsi="Times New Roman" w:cs="Times New Roman"/>
            <w:sz w:val="24"/>
            <w:szCs w:val="24"/>
            <w:u w:val="single"/>
            <w:vertAlign w:val="superscript"/>
          </w:rPr>
          <w:t>[3]</w:t>
        </w:r>
      </w:hyperlink>
    </w:p>
    <w:p w14:paraId="2A2855B9" w14:textId="77777777" w:rsidR="00295797" w:rsidRPr="009E7D6D" w:rsidRDefault="000E6141">
      <w:pPr>
        <w:spacing w:line="240" w:lineRule="auto"/>
        <w:ind w:firstLine="720"/>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Proponents, such as authors Peg Tittle</w:t>
      </w:r>
      <w:hyperlink r:id="rId10">
        <w:r w:rsidRPr="009E7D6D">
          <w:rPr>
            <w:rFonts w:ascii="Times New Roman" w:eastAsia="Times New Roman" w:hAnsi="Times New Roman" w:cs="Times New Roman"/>
            <w:sz w:val="24"/>
            <w:szCs w:val="24"/>
            <w:u w:val="single"/>
            <w:vertAlign w:val="superscript"/>
          </w:rPr>
          <w:t>[4]</w:t>
        </w:r>
      </w:hyperlink>
      <w:r w:rsidRPr="009E7D6D">
        <w:rPr>
          <w:rFonts w:ascii="Times New Roman" w:eastAsia="Times New Roman" w:hAnsi="Times New Roman" w:cs="Times New Roman"/>
          <w:sz w:val="24"/>
          <w:szCs w:val="24"/>
        </w:rPr>
        <w:t xml:space="preserve"> and Andrew Cohen</w:t>
      </w:r>
      <w:hyperlink r:id="rId11">
        <w:r w:rsidRPr="009E7D6D">
          <w:rPr>
            <w:rFonts w:ascii="Times New Roman" w:eastAsia="Times New Roman" w:hAnsi="Times New Roman" w:cs="Times New Roman"/>
            <w:sz w:val="24"/>
            <w:szCs w:val="24"/>
            <w:u w:val="single"/>
            <w:vertAlign w:val="superscript"/>
          </w:rPr>
          <w:t>[5]</w:t>
        </w:r>
      </w:hyperlink>
      <w:r w:rsidRPr="009E7D6D">
        <w:rPr>
          <w:rFonts w:ascii="Times New Roman" w:eastAsia="Times New Roman" w:hAnsi="Times New Roman" w:cs="Times New Roman"/>
          <w:sz w:val="24"/>
          <w:szCs w:val="24"/>
        </w:rPr>
        <w:t xml:space="preserve">, as well as </w:t>
      </w:r>
      <w:proofErr w:type="spellStart"/>
      <w:r w:rsidRPr="009E7D6D">
        <w:rPr>
          <w:rFonts w:ascii="Times New Roman" w:eastAsia="Times New Roman" w:hAnsi="Times New Roman" w:cs="Times New Roman"/>
          <w:sz w:val="24"/>
          <w:szCs w:val="24"/>
        </w:rPr>
        <w:t>LaFollette</w:t>
      </w:r>
      <w:proofErr w:type="spellEnd"/>
      <w:r w:rsidRPr="009E7D6D">
        <w:rPr>
          <w:rFonts w:ascii="Times New Roman" w:eastAsia="Times New Roman" w:hAnsi="Times New Roman" w:cs="Times New Roman"/>
          <w:sz w:val="24"/>
          <w:szCs w:val="24"/>
        </w:rPr>
        <w:t xml:space="preserve">, argue that parental licensing would drastically reduce child abuse cases such as Jennifer </w:t>
      </w:r>
      <w:proofErr w:type="spellStart"/>
      <w:r w:rsidRPr="009E7D6D">
        <w:rPr>
          <w:rFonts w:ascii="Times New Roman" w:eastAsia="Times New Roman" w:hAnsi="Times New Roman" w:cs="Times New Roman"/>
          <w:sz w:val="24"/>
          <w:szCs w:val="24"/>
        </w:rPr>
        <w:t>Denen’s</w:t>
      </w:r>
      <w:proofErr w:type="spellEnd"/>
      <w:r w:rsidRPr="009E7D6D">
        <w:rPr>
          <w:rFonts w:ascii="Times New Roman" w:eastAsia="Times New Roman" w:hAnsi="Times New Roman" w:cs="Times New Roman"/>
          <w:sz w:val="24"/>
          <w:szCs w:val="24"/>
        </w:rPr>
        <w:t xml:space="preserve"> and would lead to better parenting in our society, creating better citizens and mi</w:t>
      </w:r>
      <w:r w:rsidRPr="009E7D6D">
        <w:rPr>
          <w:rFonts w:ascii="Times New Roman" w:eastAsia="Times New Roman" w:hAnsi="Times New Roman" w:cs="Times New Roman"/>
          <w:sz w:val="24"/>
          <w:szCs w:val="24"/>
        </w:rPr>
        <w:t>nimizing crime.  Moreover, both adoptive and foster parents are required to possess certain qualities in order to become eligible as potential parents.</w:t>
      </w:r>
      <w:hyperlink r:id="rId12">
        <w:r w:rsidRPr="009E7D6D">
          <w:rPr>
            <w:rFonts w:ascii="Times New Roman" w:eastAsia="Times New Roman" w:hAnsi="Times New Roman" w:cs="Times New Roman"/>
            <w:sz w:val="24"/>
            <w:szCs w:val="24"/>
            <w:u w:val="single"/>
            <w:vertAlign w:val="superscript"/>
          </w:rPr>
          <w:t>[6]</w:t>
        </w:r>
      </w:hyperlink>
      <w:r w:rsidRPr="009E7D6D">
        <w:rPr>
          <w:rFonts w:ascii="Times New Roman" w:eastAsia="Times New Roman" w:hAnsi="Times New Roman" w:cs="Times New Roman"/>
          <w:sz w:val="24"/>
          <w:szCs w:val="24"/>
          <w:vertAlign w:val="superscript"/>
        </w:rPr>
        <w:t xml:space="preserve"> </w:t>
      </w:r>
      <w:r w:rsidRPr="009E7D6D">
        <w:rPr>
          <w:rFonts w:ascii="Times New Roman" w:eastAsia="Times New Roman" w:hAnsi="Times New Roman" w:cs="Times New Roman"/>
          <w:sz w:val="24"/>
          <w:szCs w:val="24"/>
        </w:rPr>
        <w:t xml:space="preserve"> It only seems logical, then, that similar criteria be required of biological  parents as well.   Advocates of parental licensing also reason that more potential parents would be encouraged to take parenting classes, such as those currently promoted by in</w:t>
      </w:r>
      <w:r w:rsidRPr="009E7D6D">
        <w:rPr>
          <w:rFonts w:ascii="Times New Roman" w:eastAsia="Times New Roman" w:hAnsi="Times New Roman" w:cs="Times New Roman"/>
          <w:sz w:val="24"/>
          <w:szCs w:val="24"/>
        </w:rPr>
        <w:t>stitutions like hospitals, high schools, and recreation programs, if licensing were required.  This argument asserts that a license would increase the number of healthy families and would help both children and parents live happier lives.</w:t>
      </w:r>
    </w:p>
    <w:p w14:paraId="686D5CD1" w14:textId="77777777" w:rsidR="00295797" w:rsidRPr="009E7D6D" w:rsidRDefault="000E6141">
      <w:pPr>
        <w:spacing w:line="240" w:lineRule="auto"/>
        <w:ind w:firstLine="720"/>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Some, however, be</w:t>
      </w:r>
      <w:r w:rsidRPr="009E7D6D">
        <w:rPr>
          <w:rFonts w:ascii="Times New Roman" w:eastAsia="Times New Roman" w:hAnsi="Times New Roman" w:cs="Times New Roman"/>
          <w:sz w:val="24"/>
          <w:szCs w:val="24"/>
        </w:rPr>
        <w:t xml:space="preserve">lieve that legalizing a required parental license would be a violation of natural rights, and that it is not government's role to intervene in cases relating to familial issues. In Article 16 of the Universal Declaration of Human Rights, it is stated that </w:t>
      </w:r>
      <w:r w:rsidRPr="009E7D6D">
        <w:rPr>
          <w:rFonts w:ascii="Times New Roman" w:eastAsia="Times New Roman" w:hAnsi="Times New Roman" w:cs="Times New Roman"/>
          <w:sz w:val="24"/>
          <w:szCs w:val="24"/>
        </w:rPr>
        <w:t>“Men and women of full age, without any limitation due to race, nationality or religion, have the right to marry and to found a family”.</w:t>
      </w:r>
      <w:hyperlink r:id="rId13" w:anchor="at17">
        <w:r w:rsidRPr="009E7D6D">
          <w:rPr>
            <w:rFonts w:ascii="Times New Roman" w:eastAsia="Times New Roman" w:hAnsi="Times New Roman" w:cs="Times New Roman"/>
            <w:sz w:val="24"/>
            <w:szCs w:val="24"/>
            <w:u w:val="single"/>
            <w:vertAlign w:val="superscript"/>
          </w:rPr>
          <w:t>[7]</w:t>
        </w:r>
      </w:hyperlink>
      <w:r w:rsidRPr="009E7D6D">
        <w:rPr>
          <w:rFonts w:ascii="Times New Roman" w:eastAsia="Times New Roman" w:hAnsi="Times New Roman" w:cs="Times New Roman"/>
          <w:sz w:val="24"/>
          <w:szCs w:val="24"/>
        </w:rPr>
        <w:t xml:space="preserve">  The right to have a family is </w:t>
      </w:r>
      <w:r w:rsidRPr="009E7D6D">
        <w:rPr>
          <w:rFonts w:ascii="Times New Roman" w:eastAsia="Times New Roman" w:hAnsi="Times New Roman" w:cs="Times New Roman"/>
          <w:sz w:val="24"/>
          <w:szCs w:val="24"/>
        </w:rPr>
        <w:t>thus natural, and constraining it would be unethical.  Others think the government shouldn’t intervene in cases concerning family since government institutions, such as the police and Child Protective Services, lack an understanding of the specifics and su</w:t>
      </w:r>
      <w:r w:rsidRPr="009E7D6D">
        <w:rPr>
          <w:rFonts w:ascii="Times New Roman" w:eastAsia="Times New Roman" w:hAnsi="Times New Roman" w:cs="Times New Roman"/>
          <w:sz w:val="24"/>
          <w:szCs w:val="24"/>
        </w:rPr>
        <w:t xml:space="preserve">btleties of each case and are unlikely to make good, informed decisions.  This point of view is supported by the famous case of a couple in Maryland, Alexander and Danielle </w:t>
      </w:r>
      <w:proofErr w:type="spellStart"/>
      <w:r w:rsidRPr="009E7D6D">
        <w:rPr>
          <w:rFonts w:ascii="Times New Roman" w:eastAsia="Times New Roman" w:hAnsi="Times New Roman" w:cs="Times New Roman"/>
          <w:sz w:val="24"/>
          <w:szCs w:val="24"/>
        </w:rPr>
        <w:t>Meitiv</w:t>
      </w:r>
      <w:proofErr w:type="spellEnd"/>
      <w:r w:rsidRPr="009E7D6D">
        <w:rPr>
          <w:rFonts w:ascii="Times New Roman" w:eastAsia="Times New Roman" w:hAnsi="Times New Roman" w:cs="Times New Roman"/>
          <w:sz w:val="24"/>
          <w:szCs w:val="24"/>
        </w:rPr>
        <w:t>, who were charged with neglect after a pedestrian called Child Protective Se</w:t>
      </w:r>
      <w:r w:rsidRPr="009E7D6D">
        <w:rPr>
          <w:rFonts w:ascii="Times New Roman" w:eastAsia="Times New Roman" w:hAnsi="Times New Roman" w:cs="Times New Roman"/>
          <w:sz w:val="24"/>
          <w:szCs w:val="24"/>
        </w:rPr>
        <w:t xml:space="preserve">rvices when they saw the </w:t>
      </w:r>
      <w:proofErr w:type="spellStart"/>
      <w:r w:rsidRPr="009E7D6D">
        <w:rPr>
          <w:rFonts w:ascii="Times New Roman" w:eastAsia="Times New Roman" w:hAnsi="Times New Roman" w:cs="Times New Roman"/>
          <w:sz w:val="24"/>
          <w:szCs w:val="24"/>
        </w:rPr>
        <w:t>Meitiv</w:t>
      </w:r>
      <w:proofErr w:type="spellEnd"/>
      <w:r w:rsidRPr="009E7D6D">
        <w:rPr>
          <w:rFonts w:ascii="Times New Roman" w:eastAsia="Times New Roman" w:hAnsi="Times New Roman" w:cs="Times New Roman"/>
          <w:sz w:val="24"/>
          <w:szCs w:val="24"/>
        </w:rPr>
        <w:t xml:space="preserve"> children, aged six and ten, walking home from the local park without an adult.</w:t>
      </w:r>
      <w:hyperlink r:id="rId14">
        <w:r w:rsidRPr="009E7D6D">
          <w:rPr>
            <w:rFonts w:ascii="Times New Roman" w:eastAsia="Times New Roman" w:hAnsi="Times New Roman" w:cs="Times New Roman"/>
            <w:sz w:val="24"/>
            <w:szCs w:val="24"/>
            <w:u w:val="single"/>
            <w:vertAlign w:val="superscript"/>
          </w:rPr>
          <w:t>[8]</w:t>
        </w:r>
      </w:hyperlink>
    </w:p>
    <w:p w14:paraId="468EAA1F" w14:textId="77777777" w:rsidR="00295797" w:rsidRPr="009E7D6D" w:rsidRDefault="000E6141">
      <w:pPr>
        <w:spacing w:line="240" w:lineRule="auto"/>
        <w:ind w:firstLine="720"/>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Lastly, some assert that, although parental licenses may be a good idea in theory, the implementation of licenses would be unethical in practice</w:t>
      </w:r>
      <w:r w:rsidRPr="009E7D6D">
        <w:rPr>
          <w:rFonts w:ascii="Times New Roman" w:eastAsia="Times New Roman" w:hAnsi="Times New Roman" w:cs="Times New Roman"/>
          <w:sz w:val="24"/>
          <w:szCs w:val="24"/>
        </w:rPr>
        <w:t xml:space="preserve">.  A license should, in theory, filter out unsuitable potential parents by identifying those who are not able to pass the requirements, such as tests or background checks.  </w:t>
      </w:r>
      <w:proofErr w:type="gramStart"/>
      <w:r w:rsidRPr="009E7D6D">
        <w:rPr>
          <w:rFonts w:ascii="Times New Roman" w:eastAsia="Times New Roman" w:hAnsi="Times New Roman" w:cs="Times New Roman"/>
          <w:sz w:val="24"/>
          <w:szCs w:val="24"/>
        </w:rPr>
        <w:t>In reality, however</w:t>
      </w:r>
      <w:proofErr w:type="gramEnd"/>
      <w:r w:rsidRPr="009E7D6D">
        <w:rPr>
          <w:rFonts w:ascii="Times New Roman" w:eastAsia="Times New Roman" w:hAnsi="Times New Roman" w:cs="Times New Roman"/>
          <w:sz w:val="24"/>
          <w:szCs w:val="24"/>
        </w:rPr>
        <w:t>, it would be challenging to decide exactly what “suitable paren</w:t>
      </w:r>
      <w:r w:rsidRPr="009E7D6D">
        <w:rPr>
          <w:rFonts w:ascii="Times New Roman" w:eastAsia="Times New Roman" w:hAnsi="Times New Roman" w:cs="Times New Roman"/>
          <w:sz w:val="24"/>
          <w:szCs w:val="24"/>
        </w:rPr>
        <w:t xml:space="preserve">ting” is, and to agree upon a standard that would promote better parenting without excessive conformity.  </w:t>
      </w:r>
      <w:proofErr w:type="gramStart"/>
      <w:r w:rsidRPr="009E7D6D">
        <w:rPr>
          <w:rFonts w:ascii="Times New Roman" w:eastAsia="Times New Roman" w:hAnsi="Times New Roman" w:cs="Times New Roman"/>
          <w:sz w:val="24"/>
          <w:szCs w:val="24"/>
        </w:rPr>
        <w:t>Furthermore,  it</w:t>
      </w:r>
      <w:proofErr w:type="gramEnd"/>
      <w:r w:rsidRPr="009E7D6D">
        <w:rPr>
          <w:rFonts w:ascii="Times New Roman" w:eastAsia="Times New Roman" w:hAnsi="Times New Roman" w:cs="Times New Roman"/>
          <w:sz w:val="24"/>
          <w:szCs w:val="24"/>
        </w:rPr>
        <w:t xml:space="preserve"> would be difficult to implement a fair test of parental ability that would not discriminate against any minority groups.  Cultural st</w:t>
      </w:r>
      <w:r w:rsidRPr="009E7D6D">
        <w:rPr>
          <w:rFonts w:ascii="Times New Roman" w:eastAsia="Times New Roman" w:hAnsi="Times New Roman" w:cs="Times New Roman"/>
          <w:sz w:val="24"/>
          <w:szCs w:val="24"/>
        </w:rPr>
        <w:t>yles of parenting may vary, and the notion that some of those styles may be deemed “bad” is discriminatory and incredibly worrying.</w:t>
      </w:r>
      <w:r w:rsidRPr="009E7D6D">
        <w:rPr>
          <w:rFonts w:ascii="Times New Roman" w:eastAsia="Times New Roman" w:hAnsi="Times New Roman" w:cs="Times New Roman"/>
          <w:sz w:val="24"/>
          <w:szCs w:val="24"/>
        </w:rPr>
        <w:t xml:space="preserve"> </w:t>
      </w:r>
    </w:p>
    <w:p w14:paraId="6A214C30" w14:textId="77777777" w:rsidR="00295797" w:rsidRPr="009E7D6D" w:rsidRDefault="00295797">
      <w:pPr>
        <w:spacing w:line="240" w:lineRule="auto"/>
        <w:rPr>
          <w:rFonts w:ascii="Times New Roman" w:eastAsia="Times New Roman" w:hAnsi="Times New Roman" w:cs="Times New Roman"/>
          <w:sz w:val="24"/>
          <w:szCs w:val="24"/>
        </w:rPr>
      </w:pPr>
    </w:p>
    <w:p w14:paraId="1A74C0FB" w14:textId="77777777" w:rsidR="00295797" w:rsidRPr="009E7D6D" w:rsidRDefault="000E6141">
      <w:pPr>
        <w:spacing w:line="240" w:lineRule="auto"/>
        <w:rPr>
          <w:rFonts w:ascii="Times New Roman" w:eastAsia="Times New Roman" w:hAnsi="Times New Roman" w:cs="Times New Roman"/>
          <w:b/>
          <w:sz w:val="24"/>
          <w:szCs w:val="24"/>
        </w:rPr>
      </w:pPr>
      <w:r w:rsidRPr="009E7D6D">
        <w:rPr>
          <w:rFonts w:ascii="Times New Roman" w:eastAsia="Times New Roman" w:hAnsi="Times New Roman" w:cs="Times New Roman"/>
          <w:b/>
          <w:sz w:val="24"/>
          <w:szCs w:val="24"/>
        </w:rPr>
        <w:lastRenderedPageBreak/>
        <w:t xml:space="preserve">Study Questions: </w:t>
      </w:r>
    </w:p>
    <w:p w14:paraId="0C1C141C" w14:textId="77777777" w:rsidR="00295797" w:rsidRPr="009E7D6D" w:rsidRDefault="00295797">
      <w:pPr>
        <w:spacing w:line="240" w:lineRule="auto"/>
        <w:rPr>
          <w:rFonts w:ascii="Times New Roman" w:eastAsia="Times New Roman" w:hAnsi="Times New Roman" w:cs="Times New Roman"/>
          <w:b/>
          <w:sz w:val="24"/>
          <w:szCs w:val="24"/>
        </w:rPr>
      </w:pPr>
    </w:p>
    <w:p w14:paraId="2C3C2F1E" w14:textId="77777777" w:rsidR="00295797" w:rsidRPr="009E7D6D" w:rsidRDefault="000E6141">
      <w:pPr>
        <w:numPr>
          <w:ilvl w:val="0"/>
          <w:numId w:val="1"/>
        </w:numPr>
        <w:spacing w:line="240" w:lineRule="auto"/>
        <w:ind w:hanging="360"/>
        <w:contextualSpacing/>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 xml:space="preserve">Is parenting a </w:t>
      </w:r>
      <w:proofErr w:type="gramStart"/>
      <w:r w:rsidRPr="009E7D6D">
        <w:rPr>
          <w:rFonts w:ascii="Times New Roman" w:eastAsia="Times New Roman" w:hAnsi="Times New Roman" w:cs="Times New Roman"/>
          <w:sz w:val="24"/>
          <w:szCs w:val="24"/>
        </w:rPr>
        <w:t>natural</w:t>
      </w:r>
      <w:proofErr w:type="gramEnd"/>
      <w:r w:rsidRPr="009E7D6D">
        <w:rPr>
          <w:rFonts w:ascii="Times New Roman" w:eastAsia="Times New Roman" w:hAnsi="Times New Roman" w:cs="Times New Roman"/>
          <w:sz w:val="24"/>
          <w:szCs w:val="24"/>
        </w:rPr>
        <w:t xml:space="preserve"> right?</w:t>
      </w:r>
    </w:p>
    <w:p w14:paraId="1BE86D8A" w14:textId="77777777" w:rsidR="00295797" w:rsidRPr="009E7D6D" w:rsidRDefault="00295797">
      <w:pPr>
        <w:spacing w:line="240" w:lineRule="auto"/>
        <w:rPr>
          <w:rFonts w:ascii="Times New Roman" w:eastAsia="Times New Roman" w:hAnsi="Times New Roman" w:cs="Times New Roman"/>
          <w:sz w:val="24"/>
          <w:szCs w:val="24"/>
        </w:rPr>
      </w:pPr>
    </w:p>
    <w:p w14:paraId="3EBF003B" w14:textId="77777777" w:rsidR="00295797" w:rsidRPr="009E7D6D" w:rsidRDefault="000E6141">
      <w:pPr>
        <w:numPr>
          <w:ilvl w:val="0"/>
          <w:numId w:val="1"/>
        </w:numPr>
        <w:spacing w:line="240" w:lineRule="auto"/>
        <w:ind w:hanging="360"/>
        <w:contextualSpacing/>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What is the exact distinction between conceiving and parenting a child i</w:t>
      </w:r>
      <w:r w:rsidRPr="009E7D6D">
        <w:rPr>
          <w:rFonts w:ascii="Times New Roman" w:eastAsia="Times New Roman" w:hAnsi="Times New Roman" w:cs="Times New Roman"/>
          <w:sz w:val="24"/>
          <w:szCs w:val="24"/>
        </w:rPr>
        <w:t>n terms of rights?  Is it possible to have the right to conceive but not the right to raise a child?</w:t>
      </w:r>
    </w:p>
    <w:p w14:paraId="40789AA5" w14:textId="77777777" w:rsidR="00295797" w:rsidRPr="009E7D6D" w:rsidRDefault="00295797">
      <w:pPr>
        <w:spacing w:line="240" w:lineRule="auto"/>
        <w:rPr>
          <w:rFonts w:ascii="Times New Roman" w:eastAsia="Times New Roman" w:hAnsi="Times New Roman" w:cs="Times New Roman"/>
          <w:sz w:val="24"/>
          <w:szCs w:val="24"/>
        </w:rPr>
      </w:pPr>
    </w:p>
    <w:p w14:paraId="6DD18328" w14:textId="77777777" w:rsidR="00295797" w:rsidRPr="009E7D6D" w:rsidRDefault="000E6141">
      <w:pPr>
        <w:numPr>
          <w:ilvl w:val="0"/>
          <w:numId w:val="1"/>
        </w:numPr>
        <w:spacing w:line="240" w:lineRule="auto"/>
        <w:ind w:hanging="360"/>
        <w:contextualSpacing/>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What are the obligations of a parent to their child?  How does the responsibility of parenting interact with the right of parenting?  Do the two ever oppo</w:t>
      </w:r>
      <w:r w:rsidRPr="009E7D6D">
        <w:rPr>
          <w:rFonts w:ascii="Times New Roman" w:eastAsia="Times New Roman" w:hAnsi="Times New Roman" w:cs="Times New Roman"/>
          <w:sz w:val="24"/>
          <w:szCs w:val="24"/>
        </w:rPr>
        <w:t>se each other?</w:t>
      </w:r>
    </w:p>
    <w:p w14:paraId="19A17FDB" w14:textId="77777777" w:rsidR="00295797" w:rsidRPr="009E7D6D" w:rsidRDefault="00295797">
      <w:pPr>
        <w:spacing w:line="240" w:lineRule="auto"/>
        <w:rPr>
          <w:rFonts w:ascii="Times New Roman" w:eastAsia="Times New Roman" w:hAnsi="Times New Roman" w:cs="Times New Roman"/>
          <w:sz w:val="24"/>
          <w:szCs w:val="24"/>
        </w:rPr>
      </w:pPr>
    </w:p>
    <w:p w14:paraId="63B2C4CE" w14:textId="77777777" w:rsidR="00295797" w:rsidRPr="009E7D6D" w:rsidRDefault="000E6141">
      <w:pPr>
        <w:numPr>
          <w:ilvl w:val="0"/>
          <w:numId w:val="1"/>
        </w:numPr>
        <w:spacing w:line="240" w:lineRule="auto"/>
        <w:ind w:hanging="360"/>
        <w:contextualSpacing/>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How can we decide upon the definition of good parenting?</w:t>
      </w:r>
    </w:p>
    <w:p w14:paraId="5C350147" w14:textId="77777777" w:rsidR="00295797" w:rsidRPr="009E7D6D" w:rsidRDefault="00295797">
      <w:pPr>
        <w:spacing w:line="240" w:lineRule="auto"/>
        <w:rPr>
          <w:rFonts w:ascii="Times New Roman" w:eastAsia="Times New Roman" w:hAnsi="Times New Roman" w:cs="Times New Roman"/>
          <w:sz w:val="24"/>
          <w:szCs w:val="24"/>
        </w:rPr>
      </w:pPr>
    </w:p>
    <w:p w14:paraId="787EF6F4" w14:textId="77777777" w:rsidR="00295797" w:rsidRPr="009E7D6D" w:rsidRDefault="000E6141">
      <w:pPr>
        <w:numPr>
          <w:ilvl w:val="0"/>
          <w:numId w:val="1"/>
        </w:numPr>
        <w:spacing w:line="240" w:lineRule="auto"/>
        <w:ind w:hanging="360"/>
        <w:contextualSpacing/>
        <w:rPr>
          <w:rFonts w:ascii="Times New Roman" w:eastAsia="Times New Roman" w:hAnsi="Times New Roman" w:cs="Times New Roman"/>
          <w:sz w:val="24"/>
          <w:szCs w:val="24"/>
        </w:rPr>
      </w:pPr>
      <w:r w:rsidRPr="009E7D6D">
        <w:rPr>
          <w:rFonts w:ascii="Times New Roman" w:eastAsia="Times New Roman" w:hAnsi="Times New Roman" w:cs="Times New Roman"/>
          <w:sz w:val="24"/>
          <w:szCs w:val="24"/>
        </w:rPr>
        <w:t>How involved should the state be when it comes to regulating parenting?</w:t>
      </w:r>
    </w:p>
    <w:p w14:paraId="39D4D9A4" w14:textId="77777777" w:rsidR="00295797" w:rsidRPr="009E7D6D" w:rsidRDefault="00295797">
      <w:pPr>
        <w:spacing w:line="240" w:lineRule="auto"/>
        <w:rPr>
          <w:rFonts w:ascii="Times New Roman" w:eastAsia="Times New Roman" w:hAnsi="Times New Roman" w:cs="Times New Roman"/>
          <w:sz w:val="24"/>
          <w:szCs w:val="24"/>
        </w:rPr>
      </w:pPr>
    </w:p>
    <w:p w14:paraId="35AE2ABE" w14:textId="77777777" w:rsidR="00295797" w:rsidRPr="009E7D6D" w:rsidRDefault="00295797">
      <w:pPr>
        <w:spacing w:line="240" w:lineRule="auto"/>
        <w:rPr>
          <w:rFonts w:ascii="Times New Roman" w:eastAsia="Times New Roman" w:hAnsi="Times New Roman" w:cs="Times New Roman"/>
          <w:sz w:val="24"/>
          <w:szCs w:val="24"/>
        </w:rPr>
      </w:pPr>
    </w:p>
    <w:sectPr w:rsidR="00295797" w:rsidRPr="009E7D6D">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2B2F" w14:textId="77777777" w:rsidR="000E6141" w:rsidRDefault="000E6141">
      <w:pPr>
        <w:spacing w:line="240" w:lineRule="auto"/>
      </w:pPr>
      <w:r>
        <w:separator/>
      </w:r>
    </w:p>
  </w:endnote>
  <w:endnote w:type="continuationSeparator" w:id="0">
    <w:p w14:paraId="08E17491" w14:textId="77777777" w:rsidR="000E6141" w:rsidRDefault="000E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2C4" w14:textId="77777777" w:rsidR="00295797" w:rsidRDefault="002957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17E95" w14:textId="77777777" w:rsidR="000E6141" w:rsidRDefault="000E6141">
      <w:pPr>
        <w:spacing w:line="240" w:lineRule="auto"/>
      </w:pPr>
      <w:r>
        <w:separator/>
      </w:r>
    </w:p>
  </w:footnote>
  <w:footnote w:type="continuationSeparator" w:id="0">
    <w:p w14:paraId="381CE57B" w14:textId="77777777" w:rsidR="000E6141" w:rsidRDefault="000E614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2F1C"/>
    <w:multiLevelType w:val="multilevel"/>
    <w:tmpl w:val="E7E867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5797"/>
    <w:rsid w:val="000E6141"/>
    <w:rsid w:val="00295797"/>
    <w:rsid w:val="009E7D6D"/>
    <w:rsid w:val="00EA1C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1CA4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eedingheartlibertarians.com/2014/07/libertarianism-and-parental-licensing/" TargetMode="External"/><Relationship Id="rId12" Type="http://schemas.openxmlformats.org/officeDocument/2006/relationships/hyperlink" Target="https://www.dfps.state.tx.us/Adoption_and_Foster_Care/Get_Started/requirements.asp" TargetMode="External"/><Relationship Id="rId13" Type="http://schemas.openxmlformats.org/officeDocument/2006/relationships/hyperlink" Target="http://www.claiminghumanrights.org/udhr_article_16.html" TargetMode="External"/><Relationship Id="rId14" Type="http://schemas.openxmlformats.org/officeDocument/2006/relationships/hyperlink" Target="https://www.washingtonpost.com/local/education/maryland-couple-want-free-range-kids-but-not-all-do/2015/01/14/d406c0be-9c0f-11e4-bcfb-059ec7a93ddc_story.html?utm_term=.858076665def"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ydailynews.com/news/crime/abused-ark-girl-zip-tied-bed-believed-idiot-article-1.2754619" TargetMode="External"/><Relationship Id="rId8" Type="http://schemas.openxmlformats.org/officeDocument/2006/relationships/hyperlink" Target="http://www.nationalchildrensalliance.org/media-room/media-kit/national-statistics-child-abuse" TargetMode="External"/><Relationship Id="rId9" Type="http://schemas.openxmlformats.org/officeDocument/2006/relationships/hyperlink" Target="http://www.jstor.org/stable/2265111?seq=1" TargetMode="External"/><Relationship Id="rId10" Type="http://schemas.openxmlformats.org/officeDocument/2006/relationships/hyperlink" Target="http://www.albertmohler.com/2005/04/28/should-parents-be-licensed-an-ominous-new-debat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4383</Characters>
  <Application>Microsoft Macintosh Word</Application>
  <DocSecurity>0</DocSecurity>
  <Lines>62</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Shoham Geva</cp:lastModifiedBy>
  <cp:revision>2</cp:revision>
  <dcterms:created xsi:type="dcterms:W3CDTF">2017-04-25T21:47:00Z</dcterms:created>
  <dcterms:modified xsi:type="dcterms:W3CDTF">2017-04-25T21:47:00Z</dcterms:modified>
</cp:coreProperties>
</file>